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85" w:rsidRDefault="00CE70E9">
      <w:pPr>
        <w:ind w:right="-143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-833120</wp:posOffset>
            </wp:positionH>
            <wp:positionV relativeFrom="paragraph">
              <wp:posOffset>-1034415</wp:posOffset>
            </wp:positionV>
            <wp:extent cx="8580120" cy="12181840"/>
            <wp:effectExtent l="0" t="0" r="0" b="0"/>
            <wp:wrapNone/>
            <wp:docPr id="1" name="Рисунок 2" descr="Грамота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рамота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120" cy="1218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485" w:rsidRDefault="00484485">
      <w:pPr>
        <w:pStyle w:val="Textbody"/>
        <w:spacing w:after="0" w:line="240" w:lineRule="auto"/>
        <w:jc w:val="right"/>
        <w:rPr>
          <w:rStyle w:val="aa"/>
          <w:rFonts w:ascii="Times New Roman" w:hAnsi="Times New Roman"/>
          <w:i w:val="0"/>
          <w:color w:val="000000" w:themeColor="text1"/>
          <w:kern w:val="0"/>
          <w:szCs w:val="28"/>
          <w:lang w:bidi="ar-SA"/>
        </w:rPr>
      </w:pPr>
    </w:p>
    <w:p w:rsidR="00484485" w:rsidRDefault="00484485">
      <w:pPr>
        <w:pStyle w:val="Textbody"/>
        <w:spacing w:after="0" w:line="240" w:lineRule="auto"/>
        <w:jc w:val="right"/>
        <w:rPr>
          <w:rStyle w:val="aa"/>
          <w:rFonts w:ascii="Times New Roman" w:hAnsi="Times New Roman"/>
          <w:i w:val="0"/>
          <w:color w:val="000000" w:themeColor="text1"/>
          <w:kern w:val="0"/>
          <w:szCs w:val="28"/>
          <w:lang w:bidi="ar-SA"/>
        </w:rPr>
      </w:pPr>
    </w:p>
    <w:p w:rsidR="00484485" w:rsidRDefault="00CE70E9">
      <w:pPr>
        <w:pStyle w:val="Textbody"/>
        <w:spacing w:after="0" w:line="240" w:lineRule="auto"/>
        <w:jc w:val="right"/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  <w:r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  <w:t xml:space="preserve">Меры пожарной безопасности при эксплуатации </w:t>
      </w:r>
    </w:p>
    <w:p w:rsidR="00484485" w:rsidRDefault="00CE70E9">
      <w:pPr>
        <w:pStyle w:val="Textbody"/>
        <w:spacing w:after="0" w:line="240" w:lineRule="auto"/>
        <w:jc w:val="center"/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  <w:r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  <w:t xml:space="preserve">                                         газового оборудования в жилых домах</w:t>
      </w:r>
    </w:p>
    <w:p w:rsidR="00484485" w:rsidRDefault="00484485">
      <w:pPr>
        <w:pStyle w:val="Textbody"/>
        <w:spacing w:after="0" w:line="240" w:lineRule="auto"/>
        <w:jc w:val="center"/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</w:p>
    <w:p w:rsidR="00484485" w:rsidRDefault="00484485">
      <w:pPr>
        <w:pStyle w:val="Textbody"/>
        <w:spacing w:after="0" w:line="240" w:lineRule="auto"/>
        <w:jc w:val="center"/>
        <w:rPr>
          <w:rStyle w:val="aa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Газовое оборудование, находящееся в доме, должно находиться в исправном состоянии, и соответствовать техническим требованиям по</w:t>
      </w:r>
      <w:r>
        <w:t xml:space="preserve"> его эксплуатации.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  <w:rPr>
          <w:b/>
          <w:color w:val="FF0000"/>
          <w:u w:val="single"/>
        </w:rPr>
      </w:pPr>
      <w:r>
        <w:rPr>
          <w:b/>
          <w:bCs/>
          <w:color w:val="FF0000"/>
          <w:u w:val="single"/>
        </w:rPr>
        <w:t>При эксплуатации газового оборудования запрещается: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- пользоваться газовыми приборами малолетним детям и лицам, незнакомым с порядком его безопасной эксплуатации;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- оставлять газовые приборы без присмотра;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- открывать газовые краны, пока</w:t>
      </w:r>
      <w:r>
        <w:t xml:space="preserve"> не зажжена спичка или не включен ручной запальник;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- сушить белье над газовой плитой, оно может загореться;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- устанавливать газовые плиты в проходах, на лестницах, вблизи деревянных перегородок, мебели, штор и других сгораемых предметов;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 xml:space="preserve">Если подача газа </w:t>
      </w:r>
      <w:r>
        <w:t xml:space="preserve">прекратилась, немедленно закройте </w:t>
      </w:r>
      <w:proofErr w:type="spellStart"/>
      <w:r>
        <w:t>перекрывной</w:t>
      </w:r>
      <w:proofErr w:type="spellEnd"/>
      <w:r>
        <w:t xml:space="preserve"> кран у горелки и запасной на газопроводе! Применяемый для отопления и бытовых нужд газ, смешиваясь в определенной пропорции с воздухом, образует взрывчатую смесь. Газ может взорваться, если он из-за неисправнос</w:t>
      </w:r>
      <w:r>
        <w:t>ти газопровода или беспечности жильцов, проник в помещение. Для этого достаточно небольшого источника огня — от спички или искр выключателя электроосвещения.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  <w:rPr>
          <w:b/>
          <w:color w:val="FF0000"/>
          <w:u w:val="single"/>
        </w:rPr>
      </w:pPr>
      <w:r>
        <w:rPr>
          <w:b/>
          <w:bCs/>
          <w:color w:val="FF0000"/>
          <w:u w:val="single"/>
        </w:rPr>
        <w:t>При появлении в доме запаха газа, запрещается: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· зажигать спички;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· курить;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· включать свет и элек</w:t>
      </w:r>
      <w:r>
        <w:t>троприборы.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rPr>
          <w:b/>
          <w:bCs/>
          <w:i/>
        </w:rPr>
        <w:t>Необходимо</w:t>
      </w:r>
      <w:r>
        <w:t> выключи</w:t>
      </w:r>
      <w:bookmarkStart w:id="0" w:name="_GoBack"/>
      <w:bookmarkEnd w:id="0"/>
      <w:r>
        <w:t>ть все газовые приборы, перекрыть краны, проветрить все помещения, включая подвалы.</w:t>
      </w:r>
    </w:p>
    <w:p w:rsidR="00484485" w:rsidRDefault="00CE70E9">
      <w:pPr>
        <w:pStyle w:val="af1"/>
        <w:spacing w:beforeAutospacing="0" w:afterAutospacing="0"/>
        <w:ind w:firstLine="318"/>
        <w:jc w:val="both"/>
        <w:textAlignment w:val="baseline"/>
      </w:pPr>
      <w:r>
        <w:t>Проверьте, плотно ли закрыты все краны газовых приборов.</w:t>
      </w:r>
    </w:p>
    <w:p w:rsidR="00484485" w:rsidRPr="00CE70E9" w:rsidRDefault="00CE70E9" w:rsidP="00CE70E9">
      <w:pPr>
        <w:pStyle w:val="af1"/>
        <w:spacing w:beforeAutospacing="0" w:afterAutospacing="0"/>
        <w:ind w:firstLine="318"/>
        <w:jc w:val="both"/>
        <w:textAlignment w:val="baseline"/>
      </w:pPr>
      <w:r>
        <w:t>Если запах газа не исчезает, или, исчезнув при проветривании, появляется вновь, необх</w:t>
      </w:r>
      <w:r>
        <w:t>одимо вызвать аварийную газовую службу по телефону «04» или позвонить в единую службу спасения по телефону «101» (для абонентов сотовой связи - 112)</w:t>
      </w:r>
      <w:r>
        <w:rPr>
          <w:b/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309880</wp:posOffset>
            </wp:positionH>
            <wp:positionV relativeFrom="margin">
              <wp:posOffset>5952490</wp:posOffset>
            </wp:positionV>
            <wp:extent cx="5862320" cy="3428365"/>
            <wp:effectExtent l="0" t="0" r="0" b="0"/>
            <wp:wrapSquare wrapText="bothSides"/>
            <wp:docPr id="2" name="Изображение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2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485" w:rsidRDefault="00484485">
      <w:pPr>
        <w:pStyle w:val="af0"/>
        <w:ind w:firstLine="708"/>
        <w:jc w:val="right"/>
        <w:rPr>
          <w:b/>
        </w:rPr>
      </w:pPr>
    </w:p>
    <w:p w:rsidR="00484485" w:rsidRDefault="00484485">
      <w:pPr>
        <w:pStyle w:val="af0"/>
        <w:ind w:firstLine="708"/>
        <w:jc w:val="right"/>
        <w:rPr>
          <w:b/>
        </w:rPr>
      </w:pPr>
    </w:p>
    <w:p w:rsidR="00484485" w:rsidRDefault="00CE70E9">
      <w:pPr>
        <w:pStyle w:val="af0"/>
        <w:ind w:firstLine="708"/>
        <w:jc w:val="right"/>
        <w:rPr>
          <w:b/>
        </w:rPr>
      </w:pPr>
      <w:r>
        <w:rPr>
          <w:b/>
        </w:rPr>
        <w:t>Инженерно-инспекторский состав СПСЧ № 121</w:t>
      </w:r>
    </w:p>
    <w:p w:rsidR="00484485" w:rsidRDefault="00CE70E9" w:rsidP="00CE70E9">
      <w:pPr>
        <w:pStyle w:val="Textbody"/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ФГКУ «Специальное управление ФПС № 88 МЧС </w:t>
      </w:r>
      <w:r>
        <w:rPr>
          <w:rFonts w:ascii="Times New Roman" w:hAnsi="Times New Roman" w:cs="Times New Roman"/>
          <w:b/>
        </w:rPr>
        <w:t>России</w:t>
      </w:r>
    </w:p>
    <w:sectPr w:rsidR="00484485" w:rsidSect="00484485">
      <w:pgSz w:w="11906" w:h="16838"/>
      <w:pgMar w:top="567" w:right="707" w:bottom="142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84485"/>
    <w:rsid w:val="00484485"/>
    <w:rsid w:val="00CE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2B2C93"/>
    <w:pPr>
      <w:widowControl w:val="0"/>
      <w:suppressAutoHyphens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customStyle="1" w:styleId="a3">
    <w:name w:val="Название Знак"/>
    <w:link w:val="a4"/>
    <w:qFormat/>
    <w:rsid w:val="00A2573B"/>
    <w:rPr>
      <w:sz w:val="36"/>
    </w:rPr>
  </w:style>
  <w:style w:type="character" w:customStyle="1" w:styleId="2">
    <w:name w:val="Основной текст 2 Знак"/>
    <w:link w:val="20"/>
    <w:qFormat/>
    <w:rsid w:val="00A2573B"/>
    <w:rPr>
      <w:sz w:val="28"/>
      <w:szCs w:val="36"/>
    </w:rPr>
  </w:style>
  <w:style w:type="character" w:customStyle="1" w:styleId="21">
    <w:name w:val="Основной текст с отступом 2 Знак"/>
    <w:link w:val="22"/>
    <w:qFormat/>
    <w:rsid w:val="00A104B6"/>
    <w:rPr>
      <w:sz w:val="24"/>
      <w:szCs w:val="24"/>
    </w:rPr>
  </w:style>
  <w:style w:type="character" w:customStyle="1" w:styleId="a5">
    <w:name w:val="Текст выноски Знак"/>
    <w:link w:val="a6"/>
    <w:qFormat/>
    <w:rsid w:val="00B726EF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8"/>
    <w:qFormat/>
    <w:rsid w:val="00E8719A"/>
    <w:rPr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9"/>
    <w:qFormat/>
    <w:rsid w:val="002B2C9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qFormat/>
    <w:rsid w:val="002B2C93"/>
    <w:rPr>
      <w:rFonts w:cs="Times New Roman"/>
      <w:b w:val="0"/>
      <w:color w:val="106BBE"/>
    </w:rPr>
  </w:style>
  <w:style w:type="character" w:customStyle="1" w:styleId="-">
    <w:name w:val="Интернет-ссылка"/>
    <w:basedOn w:val="a0"/>
    <w:uiPriority w:val="99"/>
    <w:unhideWhenUsed/>
    <w:rsid w:val="006461F0"/>
    <w:rPr>
      <w:color w:val="0000FF"/>
      <w:u w:val="single"/>
    </w:rPr>
  </w:style>
  <w:style w:type="character" w:styleId="aa">
    <w:name w:val="Intense Emphasis"/>
    <w:uiPriority w:val="21"/>
    <w:qFormat/>
    <w:rsid w:val="001E4044"/>
    <w:rPr>
      <w:b/>
      <w:bCs/>
      <w:i/>
      <w:iCs/>
      <w:color w:val="4F81BD"/>
    </w:rPr>
  </w:style>
  <w:style w:type="paragraph" w:customStyle="1" w:styleId="ab">
    <w:name w:val="Заголовок"/>
    <w:basedOn w:val="a"/>
    <w:next w:val="ac"/>
    <w:qFormat/>
    <w:rsid w:val="0048448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rsid w:val="00484485"/>
    <w:pPr>
      <w:spacing w:after="140" w:line="276" w:lineRule="auto"/>
    </w:pPr>
  </w:style>
  <w:style w:type="paragraph" w:styleId="ad">
    <w:name w:val="List"/>
    <w:basedOn w:val="ac"/>
    <w:rsid w:val="00484485"/>
    <w:rPr>
      <w:rFonts w:cs="Lohit Devanagari"/>
    </w:rPr>
  </w:style>
  <w:style w:type="paragraph" w:customStyle="1" w:styleId="Caption">
    <w:name w:val="Caption"/>
    <w:basedOn w:val="a"/>
    <w:qFormat/>
    <w:rsid w:val="00484485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rsid w:val="00484485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484485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Title"/>
    <w:basedOn w:val="a"/>
    <w:next w:val="ac"/>
    <w:link w:val="a3"/>
    <w:qFormat/>
    <w:rsid w:val="00A2573B"/>
    <w:pPr>
      <w:jc w:val="center"/>
    </w:pPr>
    <w:rPr>
      <w:sz w:val="36"/>
      <w:szCs w:val="20"/>
    </w:rPr>
  </w:style>
  <w:style w:type="paragraph" w:styleId="af">
    <w:name w:val="index heading"/>
    <w:basedOn w:val="a"/>
    <w:qFormat/>
    <w:rsid w:val="00484485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A2573B"/>
    <w:pPr>
      <w:jc w:val="both"/>
    </w:pPr>
    <w:rPr>
      <w:sz w:val="28"/>
      <w:szCs w:val="36"/>
    </w:rPr>
  </w:style>
  <w:style w:type="paragraph" w:styleId="22">
    <w:name w:val="Body Text Indent 2"/>
    <w:basedOn w:val="a"/>
    <w:link w:val="21"/>
    <w:qFormat/>
    <w:rsid w:val="00A104B6"/>
    <w:pPr>
      <w:spacing w:after="120" w:line="480" w:lineRule="auto"/>
      <w:ind w:left="283"/>
    </w:pPr>
  </w:style>
  <w:style w:type="paragraph" w:styleId="af0">
    <w:name w:val="No Spacing"/>
    <w:uiPriority w:val="1"/>
    <w:qFormat/>
    <w:rsid w:val="00A104B6"/>
    <w:rPr>
      <w:sz w:val="24"/>
      <w:szCs w:val="24"/>
    </w:rPr>
  </w:style>
  <w:style w:type="paragraph" w:styleId="af1">
    <w:name w:val="Normal (Web)"/>
    <w:basedOn w:val="a"/>
    <w:uiPriority w:val="99"/>
    <w:qFormat/>
    <w:rsid w:val="007C1534"/>
    <w:pPr>
      <w:spacing w:beforeAutospacing="1" w:afterAutospacing="1"/>
    </w:pPr>
  </w:style>
  <w:style w:type="paragraph" w:styleId="a6">
    <w:name w:val="Balloon Text"/>
    <w:basedOn w:val="a"/>
    <w:link w:val="a5"/>
    <w:qFormat/>
    <w:rsid w:val="00B726EF"/>
    <w:rPr>
      <w:rFonts w:ascii="Tahoma" w:hAnsi="Tahoma"/>
      <w:sz w:val="16"/>
      <w:szCs w:val="16"/>
    </w:rPr>
  </w:style>
  <w:style w:type="paragraph" w:styleId="a8">
    <w:name w:val="Body Text Indent"/>
    <w:basedOn w:val="a"/>
    <w:link w:val="a7"/>
    <w:rsid w:val="00E8719A"/>
    <w:pPr>
      <w:spacing w:after="120"/>
      <w:ind w:left="283"/>
    </w:pPr>
  </w:style>
  <w:style w:type="paragraph" w:customStyle="1" w:styleId="richfactdown-paragraph">
    <w:name w:val="richfactdown-paragraph"/>
    <w:basedOn w:val="a"/>
    <w:qFormat/>
    <w:rsid w:val="00C06F95"/>
    <w:pPr>
      <w:suppressAutoHyphens w:val="0"/>
      <w:spacing w:beforeAutospacing="1" w:afterAutospacing="1"/>
    </w:pPr>
  </w:style>
  <w:style w:type="paragraph" w:customStyle="1" w:styleId="s1">
    <w:name w:val="s_1"/>
    <w:basedOn w:val="a"/>
    <w:qFormat/>
    <w:rsid w:val="007F3C88"/>
    <w:pPr>
      <w:suppressAutoHyphens w:val="0"/>
      <w:spacing w:beforeAutospacing="1" w:afterAutospacing="1"/>
    </w:pPr>
  </w:style>
  <w:style w:type="paragraph" w:customStyle="1" w:styleId="Standard">
    <w:name w:val="Standard"/>
    <w:qFormat/>
    <w:rsid w:val="00393D94"/>
    <w:pPr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91085"/>
    <w:pPr>
      <w:spacing w:after="140" w:line="276" w:lineRule="auto"/>
    </w:pPr>
  </w:style>
  <w:style w:type="paragraph" w:customStyle="1" w:styleId="pboth">
    <w:name w:val="pboth"/>
    <w:basedOn w:val="a"/>
    <w:qFormat/>
    <w:rsid w:val="006461F0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DFD3-0D40-489D-9E11-A72B7E72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Специальное Управление Федеральной противопожарной службы №88 МЧС России</dc:title>
  <dc:subject/>
  <dc:creator>Сёмин</dc:creator>
  <dc:description/>
  <cp:lastModifiedBy>spch121</cp:lastModifiedBy>
  <cp:revision>31</cp:revision>
  <cp:lastPrinted>2013-08-14T12:41:00Z</cp:lastPrinted>
  <dcterms:created xsi:type="dcterms:W3CDTF">2024-03-18T06:38:00Z</dcterms:created>
  <dcterms:modified xsi:type="dcterms:W3CDTF">2025-11-18T12:24:00Z</dcterms:modified>
  <dc:language>ru-RU</dc:language>
</cp:coreProperties>
</file>